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media/image2.png" ContentType="image/png"/>
  <Override PartName="/word/media/image3.png" ContentType="image/png"/>
  <Override PartName="/word/styles.xml" ContentType="application/vnd.openxmlformats-officedocument.wordprocessingml.styles+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left" w:pos="1580" w:leader="none"/>
          <w:tab w:val="left" w:pos="3119" w:leader="dot"/>
          <w:tab w:val="left" w:pos="4054" w:leader="dot"/>
        </w:tabs>
        <w:spacing w:before="60" w:after="0"/>
        <w:ind w:hanging="0" w:right="119"/>
        <w:jc w:val="center"/>
        <w:rPr>
          <w:rFonts w:ascii="Calibri" w:hAnsi="Calibri"/>
          <w:b/>
          <w:sz w:val="22"/>
          <w:szCs w:val="22"/>
          <w:lang w:val="es-ES_tradnl"/>
        </w:rPr>
      </w:pPr>
      <w:r>
        <w:drawing>
          <wp:anchor behindDoc="0" distT="0" distB="0" distL="0" distR="0" simplePos="0" locked="0" layoutInCell="0" allowOverlap="1" relativeHeight="4">
            <wp:simplePos x="0" y="0"/>
            <wp:positionH relativeFrom="column">
              <wp:posOffset>1027430</wp:posOffset>
            </wp:positionH>
            <wp:positionV relativeFrom="paragraph">
              <wp:posOffset>-1177290</wp:posOffset>
            </wp:positionV>
            <wp:extent cx="836930" cy="836930"/>
            <wp:effectExtent l="0" t="0" r="0" b="0"/>
            <wp:wrapSquare wrapText="largest"/>
            <wp:docPr id="1" name="Imagen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3" descr=""/>
                    <pic:cNvPicPr>
                      <a:picLocks noChangeAspect="1" noChangeArrowheads="1"/>
                    </pic:cNvPicPr>
                  </pic:nvPicPr>
                  <pic:blipFill>
                    <a:blip r:embed="rId2"/>
                    <a:stretch>
                      <a:fillRect/>
                    </a:stretch>
                  </pic:blipFill>
                  <pic:spPr bwMode="auto">
                    <a:xfrm>
                      <a:off x="0" y="0"/>
                      <a:ext cx="836930" cy="836930"/>
                    </a:xfrm>
                    <a:prstGeom prst="rect">
                      <a:avLst/>
                    </a:prstGeom>
                  </pic:spPr>
                </pic:pic>
              </a:graphicData>
            </a:graphic>
          </wp:anchor>
        </w:drawing>
      </w:r>
      <w:r>
        <w:rPr>
          <w:b/>
          <w:sz w:val="22"/>
          <w:szCs w:val="22"/>
          <w:lang w:val="es-ES_tradnl"/>
        </w:rPr>
        <w:t xml:space="preserve">CONTRATO DE ESTUDIOS </w:t>
      </w:r>
    </w:p>
    <w:p>
      <w:pPr>
        <w:pStyle w:val="Normal"/>
        <w:tabs>
          <w:tab w:val="clear" w:pos="709"/>
          <w:tab w:val="left" w:pos="-284" w:leader="dot"/>
        </w:tabs>
        <w:spacing w:before="60" w:after="240"/>
        <w:ind w:hanging="0" w:right="119"/>
        <w:jc w:val="center"/>
        <w:rPr>
          <w:rFonts w:ascii="Calibri" w:hAnsi="Calibri"/>
          <w:b/>
          <w:sz w:val="22"/>
          <w:szCs w:val="22"/>
        </w:rPr>
      </w:pPr>
      <w:r>
        <w:rPr>
          <w:b/>
          <w:sz w:val="22"/>
          <w:szCs w:val="22"/>
        </w:rPr>
        <w:t>PROGRAMA DE INTERCAMBIO ACADÉMICO LATINOAMERICANO (PILA)</w:t>
      </w:r>
    </w:p>
    <w:p>
      <w:pPr>
        <w:pStyle w:val="Normal"/>
        <w:tabs>
          <w:tab w:val="clear" w:pos="709"/>
          <w:tab w:val="left" w:pos="3119" w:leader="dot"/>
          <w:tab w:val="left" w:pos="4054" w:leader="dot"/>
        </w:tabs>
        <w:spacing w:before="60" w:after="240"/>
        <w:ind w:hanging="0" w:right="119"/>
        <w:rPr>
          <w:rFonts w:ascii="Calibri" w:hAnsi="Calibri"/>
          <w:sz w:val="22"/>
          <w:szCs w:val="22"/>
          <w:lang w:val="es-ES_tradnl"/>
        </w:rPr>
      </w:pPr>
      <w:r>
        <w:rPr>
          <w:sz w:val="22"/>
          <w:szCs w:val="22"/>
          <w:lang w:val="es-ES_tradnl"/>
        </w:rPr>
        <w:t>Apellidos y nombres del estudiante:</w:t>
      </w:r>
    </w:p>
    <w:p>
      <w:pPr>
        <w:pStyle w:val="Normal"/>
        <w:tabs>
          <w:tab w:val="clear" w:pos="709"/>
          <w:tab w:val="left" w:pos="3119" w:leader="dot"/>
          <w:tab w:val="left" w:pos="4054" w:leader="dot"/>
        </w:tabs>
        <w:spacing w:before="60" w:after="240"/>
        <w:ind w:hanging="0" w:right="119"/>
        <w:rPr>
          <w:rFonts w:ascii="Calibri" w:hAnsi="Calibri"/>
          <w:sz w:val="22"/>
          <w:szCs w:val="22"/>
          <w:lang w:val="es-ES_tradnl"/>
        </w:rPr>
      </w:pPr>
      <w:r>
        <w:rPr>
          <w:sz w:val="22"/>
          <w:szCs w:val="22"/>
          <w:lang w:val="es-ES_tradnl"/>
        </w:rPr>
        <w:t>DNI / Pasaporte N.º:</w:t>
      </w:r>
    </w:p>
    <w:p>
      <w:pPr>
        <w:pStyle w:val="Normal"/>
        <w:tabs>
          <w:tab w:val="clear" w:pos="709"/>
          <w:tab w:val="left" w:pos="3119" w:leader="dot"/>
          <w:tab w:val="left" w:pos="4054" w:leader="dot"/>
        </w:tabs>
        <w:spacing w:before="60" w:after="240"/>
        <w:ind w:hanging="0" w:right="119"/>
        <w:rPr>
          <w:rFonts w:ascii="Calibri" w:hAnsi="Calibri"/>
          <w:b w:val="false"/>
          <w:bCs w:val="false"/>
          <w:sz w:val="22"/>
          <w:szCs w:val="22"/>
        </w:rPr>
      </w:pPr>
      <w:r>
        <w:rPr>
          <w:b w:val="false"/>
          <w:bCs w:val="false"/>
          <w:sz w:val="22"/>
          <w:szCs w:val="22"/>
          <w:lang w:val="es-ES_tradnl"/>
        </w:rPr>
        <w:t>Facultad:                                                   Carrera:</w:t>
      </w:r>
    </w:p>
    <w:tbl>
      <w:tblPr>
        <w:tblW w:w="10535" w:type="dxa"/>
        <w:jc w:val="left"/>
        <w:tblInd w:w="108" w:type="dxa"/>
        <w:tblLayout w:type="fixed"/>
        <w:tblCellMar>
          <w:top w:w="0" w:type="dxa"/>
          <w:left w:w="108" w:type="dxa"/>
          <w:bottom w:w="0" w:type="dxa"/>
          <w:right w:w="108" w:type="dxa"/>
        </w:tblCellMar>
      </w:tblPr>
      <w:tblGrid>
        <w:gridCol w:w="512"/>
        <w:gridCol w:w="3971"/>
        <w:gridCol w:w="842"/>
        <w:gridCol w:w="4365"/>
        <w:gridCol w:w="845"/>
      </w:tblGrid>
      <w:tr>
        <w:trPr>
          <w:cantSplit w:val="true"/>
        </w:trPr>
        <w:tc>
          <w:tcPr>
            <w:tcW w:w="512" w:type="dxa"/>
            <w:tcBorders>
              <w:top w:val="single" w:sz="4" w:space="0" w:color="000000"/>
              <w:left w:val="single" w:sz="4" w:space="0" w:color="000000"/>
              <w:bottom w:val="single" w:sz="4" w:space="0" w:color="000000"/>
            </w:tcBorders>
            <w:vAlign w:val="center"/>
          </w:tcPr>
          <w:p>
            <w:pPr>
              <w:pStyle w:val="Normal"/>
              <w:spacing w:before="0" w:after="160"/>
              <w:jc w:val="center"/>
              <w:rPr>
                <w:rFonts w:ascii="Calibri" w:hAnsi="Calibri"/>
                <w:sz w:val="22"/>
                <w:szCs w:val="22"/>
              </w:rPr>
            </w:pPr>
            <w:r>
              <w:rPr>
                <w:b/>
                <w:sz w:val="22"/>
                <w:szCs w:val="22"/>
              </w:rPr>
              <w:t xml:space="preserve"> </w:t>
            </w:r>
            <w:r>
              <w:rPr>
                <w:b/>
                <w:sz w:val="20"/>
                <w:szCs w:val="20"/>
                <w:lang w:val="en-GB"/>
              </w:rPr>
              <w:t>Nº</w:t>
            </w:r>
          </w:p>
        </w:tc>
        <w:tc>
          <w:tcPr>
            <w:tcW w:w="3971" w:type="dxa"/>
            <w:tcBorders>
              <w:top w:val="single" w:sz="4" w:space="0" w:color="000000"/>
              <w:left w:val="single" w:sz="4" w:space="0" w:color="000000"/>
              <w:bottom w:val="single" w:sz="4" w:space="0" w:color="000000"/>
            </w:tcBorders>
          </w:tcPr>
          <w:p>
            <w:pPr>
              <w:pStyle w:val="Heading3"/>
              <w:numPr>
                <w:ilvl w:val="2"/>
                <w:numId w:val="2"/>
              </w:numPr>
              <w:spacing w:before="57" w:after="119"/>
              <w:ind w:hanging="0" w:left="0"/>
              <w:jc w:val="center"/>
              <w:rPr>
                <w:rFonts w:ascii="Calibri" w:hAnsi="Calibri"/>
                <w:b/>
                <w:sz w:val="20"/>
                <w:szCs w:val="20"/>
              </w:rPr>
            </w:pPr>
            <w:r>
              <w:rPr>
                <w:rFonts w:ascii="Calibri" w:hAnsi="Calibri"/>
                <w:b/>
                <w:sz w:val="20"/>
                <w:szCs w:val="20"/>
              </w:rPr>
              <w:t>Denominación asignatura     Universidad Nacional del Comahue</w:t>
            </w:r>
          </w:p>
        </w:tc>
        <w:tc>
          <w:tcPr>
            <w:tcW w:w="842" w:type="dxa"/>
            <w:tcBorders>
              <w:top w:val="single" w:sz="4" w:space="0" w:color="000000"/>
              <w:left w:val="single" w:sz="4" w:space="0" w:color="000000"/>
              <w:bottom w:val="single" w:sz="4" w:space="0" w:color="000000"/>
            </w:tcBorders>
          </w:tcPr>
          <w:p>
            <w:pPr>
              <w:pStyle w:val="eSPAMAYITL8"/>
              <w:spacing w:before="57" w:after="0"/>
              <w:ind w:hanging="0" w:right="-52"/>
              <w:rPr>
                <w:rFonts w:ascii="Calibri" w:hAnsi="Calibri"/>
                <w:sz w:val="20"/>
                <w:szCs w:val="20"/>
                <w:lang w:val="es-ES_tradnl"/>
              </w:rPr>
            </w:pPr>
            <w:r>
              <w:rPr>
                <w:sz w:val="20"/>
                <w:szCs w:val="20"/>
                <w:lang w:val="es-ES_tradnl"/>
              </w:rPr>
              <w:t xml:space="preserve">Horas </w:t>
            </w:r>
          </w:p>
        </w:tc>
        <w:tc>
          <w:tcPr>
            <w:tcW w:w="4365" w:type="dxa"/>
            <w:tcBorders>
              <w:top w:val="single" w:sz="4" w:space="0" w:color="000000"/>
              <w:left w:val="single" w:sz="4" w:space="0" w:color="000000"/>
              <w:bottom w:val="single" w:sz="4" w:space="0" w:color="000000"/>
            </w:tcBorders>
          </w:tcPr>
          <w:p>
            <w:pPr>
              <w:pStyle w:val="eSPAMAYITL8"/>
              <w:spacing w:before="57" w:after="0"/>
              <w:rPr>
                <w:rFonts w:ascii="Calibri" w:hAnsi="Calibri" w:eastAsia="DejaVu Sans" w:cs="DejaVu Sans" w:asciiTheme="minorHAnsi" w:hAnsiTheme="minorHAnsi"/>
                <w:b/>
                <w:bCs/>
                <w:color w:val="auto"/>
                <w:kern w:val="0"/>
                <w:sz w:val="20"/>
                <w:szCs w:val="20"/>
                <w:lang w:val="es-AR" w:eastAsia="en-US" w:bidi="ar-SA"/>
              </w:rPr>
            </w:pPr>
            <w:r>
              <w:rPr>
                <w:rFonts w:eastAsia="DejaVu Sans" w:cs="DejaVu Sans"/>
                <w:b/>
                <w:bCs/>
                <w:color w:val="auto"/>
                <w:kern w:val="0"/>
                <w:sz w:val="20"/>
                <w:szCs w:val="20"/>
                <w:lang w:val="es-AR" w:eastAsia="en-US" w:bidi="ar-SA"/>
              </w:rPr>
              <w:t xml:space="preserve">Denominación asignatura </w:t>
            </w:r>
          </w:p>
          <w:p>
            <w:pPr>
              <w:pStyle w:val="eSPAMAYITL8"/>
              <w:spacing w:before="57" w:after="0"/>
              <w:rPr>
                <w:rFonts w:ascii="Calibri" w:hAnsi="Calibri" w:eastAsia="DejaVu Sans" w:cs="DejaVu Sans" w:asciiTheme="minorHAnsi" w:hAnsiTheme="minorHAnsi"/>
                <w:b/>
                <w:bCs/>
                <w:i/>
                <w:i/>
                <w:iCs/>
                <w:color w:val="auto"/>
                <w:kern w:val="0"/>
                <w:sz w:val="20"/>
                <w:szCs w:val="20"/>
                <w:lang w:val="es-AR" w:eastAsia="en-US" w:bidi="ar-SA"/>
              </w:rPr>
            </w:pPr>
            <w:r>
              <w:rPr>
                <w:rFonts w:eastAsia="DejaVu Sans" w:cs="DejaVu Sans"/>
                <w:b/>
                <w:bCs/>
                <w:i/>
                <w:iCs/>
                <w:color w:val="auto"/>
                <w:kern w:val="0"/>
                <w:sz w:val="20"/>
                <w:szCs w:val="20"/>
                <w:lang w:val="es-AR" w:eastAsia="en-US" w:bidi="ar-SA"/>
              </w:rPr>
              <w:t>Indicar  Universidad de destino</w:t>
            </w:r>
          </w:p>
        </w:tc>
        <w:tc>
          <w:tcPr>
            <w:tcW w:w="845" w:type="dxa"/>
            <w:tcBorders>
              <w:top w:val="single" w:sz="4" w:space="0" w:color="000000"/>
              <w:left w:val="single" w:sz="4" w:space="0" w:color="000000"/>
              <w:bottom w:val="single" w:sz="4" w:space="0" w:color="000000"/>
              <w:right w:val="single" w:sz="4" w:space="0" w:color="000000"/>
            </w:tcBorders>
          </w:tcPr>
          <w:p>
            <w:pPr>
              <w:pStyle w:val="eSPAMAYITL8"/>
              <w:spacing w:before="57" w:after="0"/>
              <w:ind w:hanging="0" w:right="-52"/>
              <w:rPr>
                <w:rFonts w:ascii="Calibri" w:hAnsi="Calibri"/>
                <w:sz w:val="20"/>
                <w:szCs w:val="20"/>
                <w:lang w:val="es-ES_tradnl"/>
              </w:rPr>
            </w:pPr>
            <w:r>
              <w:rPr>
                <w:sz w:val="20"/>
                <w:szCs w:val="20"/>
                <w:lang w:val="es-ES_tradnl"/>
              </w:rPr>
              <w:t>Horas</w:t>
            </w:r>
          </w:p>
        </w:tc>
      </w:tr>
      <w:tr>
        <w:trPr>
          <w:trHeight w:val="777" w:hRule="exact"/>
          <w:cantSplit w:val="true"/>
        </w:trPr>
        <w:tc>
          <w:tcPr>
            <w:tcW w:w="512" w:type="dxa"/>
            <w:tcBorders>
              <w:top w:val="single" w:sz="4" w:space="0" w:color="000000"/>
              <w:left w:val="single" w:sz="4" w:space="0" w:color="000000"/>
              <w:bottom w:val="single" w:sz="4" w:space="0" w:color="000000"/>
            </w:tcBorders>
            <w:vAlign w:val="center"/>
          </w:tcPr>
          <w:p>
            <w:pPr>
              <w:pStyle w:val="Normal"/>
              <w:spacing w:lineRule="auto" w:line="480" w:before="57" w:after="57"/>
              <w:ind w:hanging="0" w:left="-3" w:right="34"/>
              <w:jc w:val="center"/>
              <w:rPr>
                <w:rFonts w:ascii="Calibri" w:hAnsi="Calibri"/>
                <w:sz w:val="22"/>
                <w:szCs w:val="22"/>
                <w:lang w:val="es-AR"/>
              </w:rPr>
            </w:pPr>
            <w:r>
              <w:rPr>
                <w:sz w:val="22"/>
                <w:szCs w:val="22"/>
                <w:lang w:val="es-AR"/>
              </w:rPr>
              <w:t>1</w:t>
            </w:r>
          </w:p>
        </w:tc>
        <w:tc>
          <w:tcPr>
            <w:tcW w:w="3971" w:type="dxa"/>
            <w:tcBorders>
              <w:top w:val="single" w:sz="4" w:space="0" w:color="000000"/>
              <w:left w:val="single" w:sz="4" w:space="0" w:color="000000"/>
              <w:bottom w:val="single" w:sz="4" w:space="0" w:color="000000"/>
            </w:tcBorders>
            <w:vAlign w:val="center"/>
          </w:tcPr>
          <w:p>
            <w:pPr>
              <w:pStyle w:val="Normal"/>
              <w:snapToGrid w:val="false"/>
              <w:spacing w:lineRule="auto" w:line="480" w:before="170" w:after="170"/>
              <w:ind w:hanging="0" w:right="119"/>
              <w:jc w:val="center"/>
              <w:rPr>
                <w:rFonts w:ascii="Calibri" w:hAnsi="Calibri"/>
                <w:sz w:val="22"/>
                <w:szCs w:val="22"/>
              </w:rPr>
            </w:pPr>
            <w:r>
              <w:rPr>
                <w:sz w:val="22"/>
                <w:szCs w:val="22"/>
              </w:rPr>
              <w:t xml:space="preserve">                                                                         </w:t>
            </w:r>
          </w:p>
        </w:tc>
        <w:tc>
          <w:tcPr>
            <w:tcW w:w="842" w:type="dxa"/>
            <w:tcBorders>
              <w:top w:val="single" w:sz="4" w:space="0" w:color="000000"/>
              <w:left w:val="single" w:sz="4" w:space="0" w:color="000000"/>
              <w:bottom w:val="single" w:sz="4" w:space="0" w:color="000000"/>
            </w:tcBorders>
            <w:vAlign w:val="center"/>
          </w:tcPr>
          <w:p>
            <w:pPr>
              <w:pStyle w:val="Normal"/>
              <w:snapToGrid w:val="false"/>
              <w:spacing w:lineRule="auto" w:line="480" w:before="57" w:after="57"/>
              <w:ind w:hanging="0" w:right="119"/>
              <w:jc w:val="center"/>
              <w:rPr>
                <w:rFonts w:ascii="Calibri" w:hAnsi="Calibri"/>
                <w:sz w:val="22"/>
                <w:szCs w:val="22"/>
              </w:rPr>
            </w:pPr>
            <w:r>
              <w:rPr>
                <w:sz w:val="22"/>
                <w:szCs w:val="22"/>
              </w:rPr>
            </w:r>
          </w:p>
        </w:tc>
        <w:tc>
          <w:tcPr>
            <w:tcW w:w="4365" w:type="dxa"/>
            <w:tcBorders>
              <w:top w:val="single" w:sz="4" w:space="0" w:color="000000"/>
              <w:left w:val="single" w:sz="4" w:space="0" w:color="000000"/>
              <w:bottom w:val="single" w:sz="4" w:space="0" w:color="000000"/>
            </w:tcBorders>
            <w:vAlign w:val="center"/>
          </w:tcPr>
          <w:p>
            <w:pPr>
              <w:pStyle w:val="Normal"/>
              <w:snapToGrid w:val="false"/>
              <w:spacing w:lineRule="auto" w:line="480" w:before="57" w:after="57"/>
              <w:ind w:hanging="0" w:right="119"/>
              <w:jc w:val="center"/>
              <w:rPr>
                <w:rFonts w:ascii="Calibri" w:hAnsi="Calibri"/>
                <w:sz w:val="22"/>
                <w:szCs w:val="22"/>
              </w:rPr>
            </w:pPr>
            <w:r>
              <w:rPr>
                <w:sz w:val="22"/>
                <w:szCs w:val="22"/>
              </w:rPr>
            </w:r>
          </w:p>
        </w:tc>
        <w:tc>
          <w:tcPr>
            <w:tcW w:w="84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480" w:before="57" w:after="57"/>
              <w:ind w:hanging="0" w:right="119"/>
              <w:jc w:val="center"/>
              <w:rPr>
                <w:rFonts w:ascii="Calibri" w:hAnsi="Calibri"/>
                <w:sz w:val="22"/>
                <w:szCs w:val="22"/>
              </w:rPr>
            </w:pPr>
            <w:r>
              <w:rPr>
                <w:sz w:val="22"/>
                <w:szCs w:val="22"/>
              </w:rPr>
            </w:r>
          </w:p>
        </w:tc>
      </w:tr>
      <w:tr>
        <w:trPr>
          <w:trHeight w:val="734" w:hRule="exact"/>
          <w:cantSplit w:val="true"/>
        </w:trPr>
        <w:tc>
          <w:tcPr>
            <w:tcW w:w="512" w:type="dxa"/>
            <w:tcBorders>
              <w:top w:val="single" w:sz="4" w:space="0" w:color="000000"/>
              <w:left w:val="single" w:sz="4" w:space="0" w:color="000000"/>
              <w:bottom w:val="single" w:sz="4" w:space="0" w:color="000000"/>
            </w:tcBorders>
            <w:vAlign w:val="center"/>
          </w:tcPr>
          <w:p>
            <w:pPr>
              <w:pStyle w:val="Normal"/>
              <w:spacing w:lineRule="auto" w:line="480" w:before="57" w:after="57"/>
              <w:ind w:hanging="0" w:left="-3" w:right="34"/>
              <w:jc w:val="center"/>
              <w:rPr>
                <w:rFonts w:ascii="Calibri" w:hAnsi="Calibri"/>
                <w:sz w:val="22"/>
                <w:szCs w:val="22"/>
                <w:lang w:val="en-GB"/>
              </w:rPr>
            </w:pPr>
            <w:r>
              <w:rPr>
                <w:sz w:val="22"/>
                <w:szCs w:val="22"/>
                <w:lang w:val="en-GB"/>
              </w:rPr>
              <w:t>2</w:t>
            </w:r>
          </w:p>
        </w:tc>
        <w:tc>
          <w:tcPr>
            <w:tcW w:w="3971" w:type="dxa"/>
            <w:tcBorders>
              <w:top w:val="single" w:sz="4" w:space="0" w:color="000000"/>
              <w:left w:val="single" w:sz="4" w:space="0" w:color="000000"/>
              <w:bottom w:val="single" w:sz="4" w:space="0" w:color="000000"/>
            </w:tcBorders>
            <w:vAlign w:val="center"/>
          </w:tcPr>
          <w:p>
            <w:pPr>
              <w:pStyle w:val="Normal"/>
              <w:snapToGrid w:val="false"/>
              <w:spacing w:lineRule="auto" w:line="480" w:before="57" w:after="57"/>
              <w:ind w:hanging="0" w:right="119"/>
              <w:jc w:val="center"/>
              <w:rPr>
                <w:rFonts w:ascii="Calibri" w:hAnsi="Calibri"/>
                <w:sz w:val="22"/>
                <w:szCs w:val="22"/>
              </w:rPr>
            </w:pPr>
            <w:r>
              <w:rPr>
                <w:sz w:val="22"/>
                <w:szCs w:val="22"/>
              </w:rPr>
            </w:r>
          </w:p>
        </w:tc>
        <w:tc>
          <w:tcPr>
            <w:tcW w:w="842" w:type="dxa"/>
            <w:tcBorders>
              <w:top w:val="single" w:sz="4" w:space="0" w:color="000000"/>
              <w:left w:val="single" w:sz="4" w:space="0" w:color="000000"/>
              <w:bottom w:val="single" w:sz="4" w:space="0" w:color="000000"/>
            </w:tcBorders>
            <w:vAlign w:val="center"/>
          </w:tcPr>
          <w:p>
            <w:pPr>
              <w:pStyle w:val="Normal"/>
              <w:snapToGrid w:val="false"/>
              <w:spacing w:lineRule="auto" w:line="480" w:before="57" w:after="57"/>
              <w:ind w:hanging="0" w:right="119"/>
              <w:jc w:val="center"/>
              <w:rPr>
                <w:rFonts w:ascii="Calibri" w:hAnsi="Calibri"/>
                <w:sz w:val="22"/>
                <w:szCs w:val="22"/>
              </w:rPr>
            </w:pPr>
            <w:r>
              <w:rPr>
                <w:sz w:val="22"/>
                <w:szCs w:val="22"/>
              </w:rPr>
            </w:r>
          </w:p>
        </w:tc>
        <w:tc>
          <w:tcPr>
            <w:tcW w:w="4365" w:type="dxa"/>
            <w:tcBorders>
              <w:top w:val="single" w:sz="4" w:space="0" w:color="000000"/>
              <w:left w:val="single" w:sz="4" w:space="0" w:color="000000"/>
              <w:bottom w:val="single" w:sz="4" w:space="0" w:color="000000"/>
            </w:tcBorders>
            <w:vAlign w:val="center"/>
          </w:tcPr>
          <w:p>
            <w:pPr>
              <w:pStyle w:val="Normal"/>
              <w:snapToGrid w:val="false"/>
              <w:spacing w:lineRule="auto" w:line="480" w:before="57" w:after="57"/>
              <w:ind w:hanging="0" w:right="119"/>
              <w:jc w:val="center"/>
              <w:rPr>
                <w:rFonts w:ascii="Calibri" w:hAnsi="Calibri"/>
                <w:sz w:val="22"/>
                <w:szCs w:val="22"/>
              </w:rPr>
            </w:pPr>
            <w:r>
              <w:rPr>
                <w:sz w:val="22"/>
                <w:szCs w:val="22"/>
              </w:rPr>
            </w:r>
          </w:p>
        </w:tc>
        <w:tc>
          <w:tcPr>
            <w:tcW w:w="84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480" w:before="57" w:after="57"/>
              <w:ind w:hanging="0" w:right="119"/>
              <w:jc w:val="center"/>
              <w:rPr>
                <w:rFonts w:ascii="Calibri" w:hAnsi="Calibri"/>
                <w:sz w:val="22"/>
                <w:szCs w:val="22"/>
              </w:rPr>
            </w:pPr>
            <w:r>
              <w:rPr>
                <w:sz w:val="22"/>
                <w:szCs w:val="22"/>
              </w:rPr>
            </w:r>
          </w:p>
        </w:tc>
      </w:tr>
    </w:tbl>
    <w:p>
      <w:pPr>
        <w:pStyle w:val="Normal"/>
        <w:spacing w:before="113" w:after="113"/>
        <w:ind w:hanging="0" w:left="227" w:right="227"/>
        <w:jc w:val="both"/>
        <w:rPr>
          <w:rFonts w:ascii="Calibri" w:hAnsi="Calibri"/>
          <w:sz w:val="22"/>
          <w:szCs w:val="22"/>
          <w:lang w:val="es-ES_tradnl"/>
        </w:rPr>
      </w:pPr>
      <w:r>
        <w:rPr>
          <w:sz w:val="22"/>
          <w:szCs w:val="22"/>
          <w:lang w:val="es-ES_tradnl"/>
        </w:rPr>
      </w:r>
    </w:p>
    <w:p>
      <w:pPr>
        <w:pStyle w:val="Normal"/>
        <w:spacing w:before="113" w:after="113"/>
        <w:ind w:hanging="0" w:left="227" w:right="227"/>
        <w:jc w:val="both"/>
        <w:rPr>
          <w:rFonts w:ascii="Calibri" w:hAnsi="Calibri"/>
          <w:sz w:val="22"/>
          <w:szCs w:val="22"/>
          <w:lang w:val="es-ES_tradnl"/>
        </w:rPr>
      </w:pPr>
      <w:r>
        <w:rPr>
          <w:sz w:val="22"/>
          <w:szCs w:val="22"/>
          <w:lang w:val="es-ES_tradnl"/>
        </w:rPr>
        <w:t xml:space="preserve">Damos nuestra conformidad a la movilidad del estudiante arriba indicado, quién cursará las asignaturas detalladas en este documento y le serán reconocidas, siempre y cuando supere los exámenes o requisitos académicos de la Universidad de destino y cuente con las asignaturas correlativas aprobadas de su plan de estudio en la Universidad Nacional del Comahue. Cumplido estos requisitos, las asignaturas serán reconocidas, por el procedimiento de equivalencias, en la Unidad Académica. </w:t>
      </w:r>
    </w:p>
    <w:p>
      <w:pPr>
        <w:pStyle w:val="Normal"/>
        <w:spacing w:before="113" w:after="113"/>
        <w:ind w:hanging="0" w:left="227" w:right="113"/>
        <w:jc w:val="both"/>
        <w:rPr>
          <w:rFonts w:ascii="Calibri" w:hAnsi="Calibri"/>
          <w:sz w:val="22"/>
          <w:szCs w:val="22"/>
        </w:rPr>
      </w:pPr>
      <w:r>
        <w:rPr>
          <w:sz w:val="22"/>
          <w:szCs w:val="22"/>
        </w:rPr>
      </w:r>
    </w:p>
    <w:p>
      <w:pPr>
        <w:pStyle w:val="Normal"/>
        <w:spacing w:before="113" w:after="113"/>
        <w:ind w:hanging="0" w:left="227" w:right="113"/>
        <w:jc w:val="both"/>
        <w:rPr>
          <w:rFonts w:ascii="Calibri" w:hAnsi="Calibri"/>
          <w:sz w:val="22"/>
          <w:szCs w:val="22"/>
          <w:lang w:val="es-ES_tradnl"/>
        </w:rPr>
      </w:pPr>
      <w:r>
        <w:rPr>
          <w:sz w:val="22"/>
          <w:szCs w:val="22"/>
          <w:lang w:val="es-ES_tradnl"/>
        </w:rPr>
        <w:t xml:space="preserve">Lugar y fecha:                                   Firma y notificación del estudiante: </w:t>
      </w:r>
    </w:p>
    <w:tbl>
      <w:tblPr>
        <w:tblW w:w="10178" w:type="dxa"/>
        <w:jc w:val="left"/>
        <w:tblInd w:w="427" w:type="dxa"/>
        <w:tblLayout w:type="fixed"/>
        <w:tblCellMar>
          <w:top w:w="0" w:type="dxa"/>
          <w:left w:w="107" w:type="dxa"/>
          <w:bottom w:w="0" w:type="dxa"/>
          <w:right w:w="107" w:type="dxa"/>
        </w:tblCellMar>
      </w:tblPr>
      <w:tblGrid>
        <w:gridCol w:w="4916"/>
        <w:gridCol w:w="5261"/>
      </w:tblGrid>
      <w:tr>
        <w:trPr/>
        <w:tc>
          <w:tcPr>
            <w:tcW w:w="10177" w:type="dxa"/>
            <w:gridSpan w:val="2"/>
            <w:tcBorders>
              <w:top w:val="single" w:sz="6" w:space="0" w:color="000000"/>
              <w:left w:val="single" w:sz="6" w:space="0" w:color="000000"/>
              <w:right w:val="single" w:sz="6" w:space="0" w:color="000000"/>
            </w:tcBorders>
          </w:tcPr>
          <w:p>
            <w:pPr>
              <w:pStyle w:val="Normal"/>
              <w:spacing w:before="113" w:after="170"/>
              <w:ind w:hanging="0" w:right="119"/>
              <w:rPr>
                <w:rFonts w:ascii="Calibri" w:hAnsi="Calibri"/>
                <w:sz w:val="22"/>
                <w:szCs w:val="22"/>
              </w:rPr>
            </w:pPr>
            <w:r>
              <w:rPr>
                <w:b/>
                <w:sz w:val="22"/>
                <w:szCs w:val="22"/>
                <w:lang w:val="es-ES_tradnl"/>
              </w:rPr>
              <w:t xml:space="preserve">INSTITUCIÓN DE ORIGEN: </w:t>
            </w:r>
            <w:r>
              <w:rPr>
                <w:sz w:val="22"/>
                <w:szCs w:val="22"/>
              </w:rPr>
              <w:t>.</w:t>
            </w:r>
          </w:p>
          <w:p>
            <w:pPr>
              <w:pStyle w:val="Normal"/>
              <w:spacing w:before="120" w:after="0"/>
              <w:ind w:hanging="0" w:right="119"/>
              <w:jc w:val="both"/>
              <w:rPr>
                <w:rFonts w:ascii="Calibri" w:hAnsi="Calibri"/>
                <w:sz w:val="22"/>
                <w:szCs w:val="22"/>
              </w:rPr>
            </w:pPr>
            <w:r>
              <w:rPr>
                <w:sz w:val="22"/>
                <w:szCs w:val="22"/>
              </w:rPr>
            </w:r>
          </w:p>
        </w:tc>
      </w:tr>
      <w:tr>
        <w:trPr/>
        <w:tc>
          <w:tcPr>
            <w:tcW w:w="4916" w:type="dxa"/>
            <w:tcBorders>
              <w:left w:val="single" w:sz="6" w:space="0" w:color="000000"/>
              <w:bottom w:val="single" w:sz="6" w:space="0" w:color="000000"/>
            </w:tcBorders>
          </w:tcPr>
          <w:p>
            <w:pPr>
              <w:pStyle w:val="Heading2"/>
              <w:numPr>
                <w:ilvl w:val="1"/>
                <w:numId w:val="2"/>
              </w:numPr>
              <w:spacing w:before="0" w:after="0"/>
              <w:ind w:hanging="0" w:left="0" w:right="119"/>
              <w:rPr>
                <w:rFonts w:ascii="Calibri" w:hAnsi="Calibri"/>
                <w:b w:val="false"/>
                <w:sz w:val="22"/>
                <w:szCs w:val="22"/>
                <w:lang w:val="es-ES_tradnl"/>
              </w:rPr>
            </w:pPr>
            <w:r>
              <w:rPr>
                <w:b w:val="false"/>
                <w:sz w:val="22"/>
                <w:szCs w:val="22"/>
                <w:lang w:val="es-ES_tradnl"/>
              </w:rPr>
              <w:t xml:space="preserve">Firma y aclaración </w:t>
            </w:r>
          </w:p>
          <w:p>
            <w:pPr>
              <w:pStyle w:val="Heading2"/>
              <w:numPr>
                <w:ilvl w:val="1"/>
                <w:numId w:val="2"/>
              </w:numPr>
              <w:spacing w:before="0" w:after="103"/>
              <w:ind w:hanging="0" w:left="0" w:right="119"/>
              <w:rPr>
                <w:rFonts w:ascii="Calibri" w:hAnsi="Calibri"/>
                <w:b w:val="false"/>
                <w:sz w:val="22"/>
                <w:szCs w:val="22"/>
                <w:lang w:val="es-ES_tradnl"/>
              </w:rPr>
            </w:pPr>
            <w:r>
              <w:rPr>
                <w:b w:val="false"/>
                <w:sz w:val="22"/>
                <w:szCs w:val="22"/>
                <w:lang w:val="es-ES_tradnl"/>
              </w:rPr>
              <w:t xml:space="preserve">Secretario/a Académico/a </w:t>
            </w:r>
          </w:p>
          <w:p>
            <w:pPr>
              <w:pStyle w:val="Normal"/>
              <w:spacing w:before="0" w:after="160"/>
              <w:ind w:hanging="0" w:right="119"/>
              <w:rPr>
                <w:rFonts w:ascii="Calibri" w:hAnsi="Calibri"/>
                <w:sz w:val="22"/>
                <w:szCs w:val="22"/>
                <w:lang w:val="es-ES_tradnl"/>
              </w:rPr>
            </w:pPr>
            <w:r>
              <w:rPr>
                <w:sz w:val="22"/>
                <w:szCs w:val="22"/>
                <w:lang w:val="es-ES_tradnl"/>
              </w:rPr>
              <w:t>Fecha:.............................………………..</w:t>
            </w:r>
          </w:p>
        </w:tc>
        <w:tc>
          <w:tcPr>
            <w:tcW w:w="5261" w:type="dxa"/>
            <w:tcBorders>
              <w:bottom w:val="single" w:sz="6" w:space="0" w:color="000000"/>
              <w:right w:val="single" w:sz="6" w:space="0" w:color="000000"/>
            </w:tcBorders>
          </w:tcPr>
          <w:p>
            <w:pPr>
              <w:pStyle w:val="Normal"/>
              <w:spacing w:before="0" w:after="0"/>
              <w:ind w:hanging="0" w:right="119"/>
              <w:jc w:val="center"/>
              <w:rPr>
                <w:rFonts w:ascii="Calibri" w:hAnsi="Calibri"/>
                <w:sz w:val="22"/>
                <w:szCs w:val="22"/>
                <w:lang w:val="es-ES_tradnl"/>
              </w:rPr>
            </w:pPr>
            <w:r>
              <w:rPr>
                <w:sz w:val="22"/>
                <w:szCs w:val="22"/>
                <w:lang w:val="es-ES_tradnl"/>
              </w:rPr>
              <w:t xml:space="preserve">Firma y aclaración </w:t>
            </w:r>
          </w:p>
          <w:p>
            <w:pPr>
              <w:pStyle w:val="Normal"/>
              <w:spacing w:before="0" w:after="103"/>
              <w:ind w:hanging="0" w:right="119"/>
              <w:jc w:val="center"/>
              <w:rPr>
                <w:rFonts w:ascii="Calibri" w:hAnsi="Calibri"/>
                <w:sz w:val="22"/>
                <w:szCs w:val="22"/>
                <w:lang w:val="es-ES_tradnl"/>
              </w:rPr>
            </w:pPr>
            <w:r>
              <w:rPr>
                <w:sz w:val="22"/>
                <w:szCs w:val="22"/>
                <w:lang w:val="es-ES_tradnl"/>
              </w:rPr>
              <w:t>Decano/a</w:t>
            </w:r>
          </w:p>
          <w:p>
            <w:pPr>
              <w:pStyle w:val="Normal"/>
              <w:spacing w:before="0" w:after="160"/>
              <w:ind w:hanging="0" w:right="119"/>
              <w:rPr>
                <w:rFonts w:ascii="Calibri" w:hAnsi="Calibri"/>
                <w:sz w:val="22"/>
                <w:szCs w:val="22"/>
              </w:rPr>
            </w:pPr>
            <w:r>
              <w:rPr>
                <w:sz w:val="22"/>
                <w:szCs w:val="22"/>
              </w:rPr>
              <w:t xml:space="preserve"> </w:t>
            </w:r>
            <w:r>
              <w:rPr>
                <w:sz w:val="22"/>
                <w:szCs w:val="22"/>
              </w:rPr>
              <w:t>Fecha:........................................……………...</w:t>
            </w:r>
          </w:p>
        </w:tc>
      </w:tr>
    </w:tbl>
    <w:p>
      <w:pPr>
        <w:pStyle w:val="Normal"/>
        <w:tabs>
          <w:tab w:val="clear" w:pos="709"/>
          <w:tab w:val="center" w:pos="9639" w:leader="dot"/>
          <w:tab w:val="left" w:pos="9923" w:leader="dot"/>
        </w:tabs>
        <w:spacing w:before="0" w:after="160"/>
        <w:rPr>
          <w:rFonts w:ascii="Calibri" w:hAnsi="Calibri"/>
          <w:sz w:val="22"/>
          <w:szCs w:val="22"/>
        </w:rPr>
      </w:pPr>
      <w:r>
        <w:rPr>
          <w:sz w:val="22"/>
          <w:szCs w:val="22"/>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617" w:right="806" w:gutter="0" w:header="708" w:top="2075" w:footer="710" w:bottom="1702"/>
      <w:pgNumType w:fmt="decimal"/>
      <w:formProt w:val="false"/>
      <w:textDirection w:val="lrTb"/>
      <w:docGrid w:type="default" w:linePitch="38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erif">
    <w:altName w:val="Times New Roman"/>
    <w:charset w:val="01"/>
    <w:family w:val="swiss"/>
    <w:pitch w:val="variable"/>
  </w:font>
  <w:font w:name="Segoe UI">
    <w:charset w:val="01"/>
    <w:family w:val="roman"/>
    <w:pitch w:val="variable"/>
  </w:font>
  <w:font w:name="OpenSymbol">
    <w:altName w:val="Arial Unicode MS"/>
    <w:charset w:val="01"/>
    <w:family w:val="roman"/>
    <w:pitch w:val="variable"/>
  </w:font>
  <w:font w:name="Symbol">
    <w:charset w:val="01"/>
    <w:family w:val="roman"/>
    <w:pitch w:val="variable"/>
  </w:font>
  <w:font w:name="Courier New">
    <w:charset w:val="01"/>
    <w:family w:val="roman"/>
    <w:pitch w:val="variable"/>
  </w:font>
  <w:font w:name="Liberation Sans">
    <w:altName w:val="Arial"/>
    <w:charset w:val="01"/>
    <w:family w:val="roman"/>
    <w:pitch w:val="variable"/>
  </w:font>
  <w:font w:name="Tahoma">
    <w:charset w:val="01"/>
    <w:family w:val="roman"/>
    <w:pitch w:val="variable"/>
  </w:font>
  <w:font w:name="Nimbus Sans L">
    <w:altName w:val="Arial"/>
    <w:charset w:val="01"/>
    <w:family w:val="roman"/>
    <w:pitch w:val="variable"/>
  </w:font>
  <w:font w:name="Times New Roman">
    <w:charset w:val="01"/>
    <w:family w:val="roman"/>
    <w:pitch w:val="variable"/>
  </w:font>
  <w:font w:name="Calibri Light">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widowControl/>
      <w:tabs>
        <w:tab w:val="clear" w:pos="8838"/>
        <w:tab w:val="center" w:pos="4419" w:leader="none"/>
        <w:tab w:val="right" w:pos="9645" w:leader="none"/>
      </w:tabs>
      <w:suppressAutoHyphens w:val="true"/>
      <w:bidi w:val="0"/>
      <w:spacing w:lineRule="auto" w:line="360" w:before="240" w:after="0"/>
      <w:ind w:hanging="0" w:right="-624"/>
      <w:jc w:val="left"/>
      <w:rPr>
        <w:rFonts w:ascii="Calibri Light" w:hAnsi="Calibri Light" w:asciiTheme="majorHAnsi" w:hAnsiTheme="majorHAnsi"/>
      </w:rPr>
    </w:pPr>
    <w:r>
      <w:drawing>
        <wp:anchor behindDoc="1" distT="0" distB="0" distL="0" distR="0" simplePos="0" locked="0" layoutInCell="0" allowOverlap="1" relativeHeight="2">
          <wp:simplePos x="0" y="0"/>
          <wp:positionH relativeFrom="column">
            <wp:posOffset>1998345</wp:posOffset>
          </wp:positionH>
          <wp:positionV relativeFrom="paragraph">
            <wp:posOffset>-113665</wp:posOffset>
          </wp:positionV>
          <wp:extent cx="3515995" cy="959485"/>
          <wp:effectExtent l="0" t="0" r="0" b="0"/>
          <wp:wrapSquare wrapText="largest"/>
          <wp:docPr id="4"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2" descr=""/>
                  <pic:cNvPicPr>
                    <a:picLocks noChangeAspect="1" noChangeArrowheads="1"/>
                  </pic:cNvPicPr>
                </pic:nvPicPr>
                <pic:blipFill>
                  <a:blip r:embed="rId1"/>
                  <a:srcRect l="3808" t="38973" r="1754" b="9463"/>
                  <a:stretch>
                    <a:fillRect/>
                  </a:stretch>
                </pic:blipFill>
                <pic:spPr bwMode="auto">
                  <a:xfrm>
                    <a:off x="0" y="0"/>
                    <a:ext cx="3515995" cy="959485"/>
                  </a:xfrm>
                  <a:prstGeom prst="rect">
                    <a:avLst/>
                  </a:prstGeom>
                </pic:spPr>
              </pic:pic>
            </a:graphicData>
          </a:graphic>
        </wp:anchor>
      </w:drawing>
    </w:r>
    <w:r>
      <w:rPr>
        <w:rFonts w:ascii="Calibri Light" w:hAnsi="Calibri Light" w:asciiTheme="majorHAnsi" w:hAnsiTheme="majorHAnsi"/>
        <w:sz w:val="20"/>
        <w:szCs w:val="20"/>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widowControl/>
      <w:tabs>
        <w:tab w:val="clear" w:pos="8838"/>
        <w:tab w:val="center" w:pos="4419" w:leader="none"/>
        <w:tab w:val="right" w:pos="9645" w:leader="none"/>
      </w:tabs>
      <w:suppressAutoHyphens w:val="true"/>
      <w:bidi w:val="0"/>
      <w:spacing w:lineRule="auto" w:line="360" w:before="240" w:after="0"/>
      <w:ind w:hanging="0" w:right="-624"/>
      <w:jc w:val="left"/>
      <w:rPr>
        <w:rFonts w:ascii="Calibri Light" w:hAnsi="Calibri Light" w:asciiTheme="majorHAnsi" w:hAnsiTheme="majorHAnsi"/>
      </w:rPr>
    </w:pPr>
    <w:r>
      <w:drawing>
        <wp:anchor behindDoc="1" distT="0" distB="0" distL="0" distR="0" simplePos="0" locked="0" layoutInCell="0" allowOverlap="1" relativeHeight="2">
          <wp:simplePos x="0" y="0"/>
          <wp:positionH relativeFrom="column">
            <wp:posOffset>1998345</wp:posOffset>
          </wp:positionH>
          <wp:positionV relativeFrom="paragraph">
            <wp:posOffset>-113665</wp:posOffset>
          </wp:positionV>
          <wp:extent cx="3515995" cy="959485"/>
          <wp:effectExtent l="0" t="0" r="0" b="0"/>
          <wp:wrapSquare wrapText="largest"/>
          <wp:docPr id="5"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2" descr=""/>
                  <pic:cNvPicPr>
                    <a:picLocks noChangeAspect="1" noChangeArrowheads="1"/>
                  </pic:cNvPicPr>
                </pic:nvPicPr>
                <pic:blipFill>
                  <a:blip r:embed="rId1"/>
                  <a:srcRect l="3808" t="38973" r="1754" b="9463"/>
                  <a:stretch>
                    <a:fillRect/>
                  </a:stretch>
                </pic:blipFill>
                <pic:spPr bwMode="auto">
                  <a:xfrm>
                    <a:off x="0" y="0"/>
                    <a:ext cx="3515995" cy="959485"/>
                  </a:xfrm>
                  <a:prstGeom prst="rect">
                    <a:avLst/>
                  </a:prstGeom>
                </pic:spPr>
              </pic:pic>
            </a:graphicData>
          </a:graphic>
        </wp:anchor>
      </w:drawing>
    </w:r>
    <w:r>
      <w:rPr>
        <w:rFonts w:ascii="Calibri Light" w:hAnsi="Calibri Light" w:asciiTheme="majorHAnsi" w:hAnsiTheme="majorHAnsi"/>
        <w:sz w:val="20"/>
        <w:szCs w:val="20"/>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419" w:leader="none"/>
        <w:tab w:val="right" w:pos="8838" w:leader="none"/>
      </w:tabs>
      <w:spacing w:lineRule="auto" w:line="240" w:before="0" w:after="0"/>
      <w:rPr>
        <w:rFonts w:ascii="Times New Roman" w:hAnsi="Times New Roman" w:cs="Times New Roman"/>
        <w:color w:val="000000"/>
        <w:sz w:val="24"/>
        <w:szCs w:val="24"/>
        <w:lang w:eastAsia="es-AR"/>
      </w:rPr>
    </w:pPr>
    <w:r>
      <w:drawing>
        <wp:anchor behindDoc="1" distT="0" distB="0" distL="0" distR="0" simplePos="0" locked="0" layoutInCell="0" allowOverlap="1" relativeHeight="3">
          <wp:simplePos x="0" y="0"/>
          <wp:positionH relativeFrom="column">
            <wp:posOffset>1980565</wp:posOffset>
          </wp:positionH>
          <wp:positionV relativeFrom="paragraph">
            <wp:posOffset>-111125</wp:posOffset>
          </wp:positionV>
          <wp:extent cx="2931160" cy="635000"/>
          <wp:effectExtent l="0" t="0" r="0" b="0"/>
          <wp:wrapSquare wrapText="largest"/>
          <wp:docPr id="2"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descr=""/>
                  <pic:cNvPicPr>
                    <a:picLocks noChangeAspect="1" noChangeArrowheads="1"/>
                  </pic:cNvPicPr>
                </pic:nvPicPr>
                <pic:blipFill>
                  <a:blip r:embed="rId1"/>
                  <a:srcRect l="23542" t="12774" r="22177" b="63703"/>
                  <a:stretch>
                    <a:fillRect/>
                  </a:stretch>
                </pic:blipFill>
                <pic:spPr bwMode="auto">
                  <a:xfrm>
                    <a:off x="0" y="0"/>
                    <a:ext cx="2931160" cy="635000"/>
                  </a:xfrm>
                  <a:prstGeom prst="rect">
                    <a:avLst/>
                  </a:prstGeom>
                </pic:spPr>
              </pic:pic>
            </a:graphicData>
          </a:graphic>
        </wp:anchor>
      </w:drawing>
    </w:r>
    <w:r>
      <w:rPr>
        <w:rFonts w:cs="Times New Roman" w:ascii="Times New Roman" w:hAnsi="Times New Roman"/>
        <w:color w:val="000000"/>
        <w:sz w:val="24"/>
        <w:szCs w:val="24"/>
      </w:rPr>
      <w:tab/>
    </w:r>
  </w:p>
  <w:p>
    <w:pPr>
      <w:pStyle w:val="Normal"/>
      <w:tabs>
        <w:tab w:val="clear" w:pos="709"/>
        <w:tab w:val="center" w:pos="4419" w:leader="none"/>
        <w:tab w:val="right" w:pos="8838" w:leader="none"/>
      </w:tabs>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Header"/>
      <w:jc w:val="center"/>
      <w:rPr>
        <w:rFonts w:ascii="Times New Roman" w:hAnsi="Times New Roman" w:cs="Times New Roman"/>
      </w:rPr>
    </w:pPr>
    <w:r>
      <w:rPr>
        <w:rFonts w:cs="Times New Roman" w:ascii="Times New Roman" w:hAnsi="Times New Roman"/>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419" w:leader="none"/>
        <w:tab w:val="right" w:pos="8838" w:leader="none"/>
      </w:tabs>
      <w:spacing w:lineRule="auto" w:line="240" w:before="0" w:after="0"/>
      <w:rPr>
        <w:rFonts w:ascii="Times New Roman" w:hAnsi="Times New Roman" w:cs="Times New Roman"/>
        <w:color w:val="000000"/>
        <w:sz w:val="24"/>
        <w:szCs w:val="24"/>
        <w:lang w:eastAsia="es-AR"/>
      </w:rPr>
    </w:pPr>
    <w:r>
      <w:drawing>
        <wp:anchor behindDoc="1" distT="0" distB="0" distL="0" distR="0" simplePos="0" locked="0" layoutInCell="0" allowOverlap="1" relativeHeight="3">
          <wp:simplePos x="0" y="0"/>
          <wp:positionH relativeFrom="column">
            <wp:posOffset>1980565</wp:posOffset>
          </wp:positionH>
          <wp:positionV relativeFrom="paragraph">
            <wp:posOffset>-111125</wp:posOffset>
          </wp:positionV>
          <wp:extent cx="2931160" cy="635000"/>
          <wp:effectExtent l="0" t="0" r="0" b="0"/>
          <wp:wrapSquare wrapText="largest"/>
          <wp:docPr id="3"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1" descr=""/>
                  <pic:cNvPicPr>
                    <a:picLocks noChangeAspect="1" noChangeArrowheads="1"/>
                  </pic:cNvPicPr>
                </pic:nvPicPr>
                <pic:blipFill>
                  <a:blip r:embed="rId1"/>
                  <a:srcRect l="23542" t="12774" r="22177" b="63703"/>
                  <a:stretch>
                    <a:fillRect/>
                  </a:stretch>
                </pic:blipFill>
                <pic:spPr bwMode="auto">
                  <a:xfrm>
                    <a:off x="0" y="0"/>
                    <a:ext cx="2931160" cy="635000"/>
                  </a:xfrm>
                  <a:prstGeom prst="rect">
                    <a:avLst/>
                  </a:prstGeom>
                </pic:spPr>
              </pic:pic>
            </a:graphicData>
          </a:graphic>
        </wp:anchor>
      </w:drawing>
    </w:r>
    <w:r>
      <w:rPr>
        <w:rFonts w:cs="Times New Roman" w:ascii="Times New Roman" w:hAnsi="Times New Roman"/>
        <w:color w:val="000000"/>
        <w:sz w:val="24"/>
        <w:szCs w:val="24"/>
      </w:rPr>
      <w:tab/>
    </w:r>
  </w:p>
  <w:p>
    <w:pPr>
      <w:pStyle w:val="Normal"/>
      <w:tabs>
        <w:tab w:val="clear" w:pos="709"/>
        <w:tab w:val="center" w:pos="4419" w:leader="none"/>
        <w:tab w:val="right" w:pos="8838" w:leader="none"/>
      </w:tabs>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Header"/>
      <w:jc w:val="center"/>
      <w:rPr>
        <w:rFonts w:ascii="Times New Roman" w:hAnsi="Times New Roman" w:cs="Times New Roman"/>
      </w:rPr>
    </w:pPr>
    <w:r>
      <w:rPr>
        <w:rFonts w:cs="Times New Roman" w:ascii="Times New Roman" w:hAnsi="Times New Roman"/>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A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s-AR" w:eastAsia="en-US" w:bidi="ar-SA"/>
    </w:rPr>
  </w:style>
  <w:style w:type="paragraph" w:styleId="Heading2">
    <w:name w:val="Heading 2"/>
    <w:basedOn w:val="Normal"/>
    <w:next w:val="Normal"/>
    <w:qFormat/>
    <w:pPr>
      <w:keepNext w:val="true"/>
      <w:numPr>
        <w:ilvl w:val="1"/>
        <w:numId w:val="1"/>
      </w:numPr>
      <w:jc w:val="center"/>
      <w:outlineLvl w:val="1"/>
    </w:pPr>
    <w:rPr>
      <w:b/>
      <w:sz w:val="24"/>
      <w:lang w:val="en-US"/>
    </w:rPr>
  </w:style>
  <w:style w:type="paragraph" w:styleId="Heading3">
    <w:name w:val="Heading 3"/>
    <w:basedOn w:val="Ttulo"/>
    <w:next w:val="BodyText"/>
    <w:qFormat/>
    <w:pPr>
      <w:numPr>
        <w:ilvl w:val="2"/>
        <w:numId w:val="1"/>
      </w:numPr>
      <w:spacing w:before="140" w:after="120"/>
      <w:outlineLvl w:val="2"/>
    </w:pPr>
    <w:rPr>
      <w:rFonts w:ascii="Liberation Serif" w:hAnsi="Liberation Serif" w:eastAsia="DejaVu Sans" w:cs="DejaVu Sans"/>
      <w:b/>
      <w:bCs/>
      <w:sz w:val="28"/>
      <w:szCs w:val="28"/>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link w:val="Encabezado"/>
    <w:uiPriority w:val="99"/>
    <w:qFormat/>
    <w:rsid w:val="00ff260f"/>
    <w:rPr/>
  </w:style>
  <w:style w:type="character" w:styleId="PiedepginaCar" w:customStyle="1">
    <w:name w:val="Pie de página Car"/>
    <w:basedOn w:val="DefaultParagraphFont"/>
    <w:uiPriority w:val="99"/>
    <w:qFormat/>
    <w:rsid w:val="00ff260f"/>
    <w:rPr/>
  </w:style>
  <w:style w:type="character" w:styleId="Hyperlink">
    <w:name w:val="Hyperlink"/>
    <w:basedOn w:val="DefaultParagraphFont"/>
    <w:uiPriority w:val="99"/>
    <w:unhideWhenUsed/>
    <w:rsid w:val="00f40ed8"/>
    <w:rPr>
      <w:color w:themeColor="hyperlink" w:val="0563C1"/>
      <w:u w:val="single"/>
    </w:rPr>
  </w:style>
  <w:style w:type="character" w:styleId="TextodegloboCar" w:customStyle="1">
    <w:name w:val="Texto de globo Car"/>
    <w:basedOn w:val="DefaultParagraphFont"/>
    <w:link w:val="Textodeglobo"/>
    <w:uiPriority w:val="99"/>
    <w:semiHidden/>
    <w:qFormat/>
    <w:rsid w:val="00a80a6d"/>
    <w:rPr>
      <w:rFonts w:ascii="Segoe UI" w:hAnsi="Segoe UI" w:cs="Segoe UI"/>
      <w:sz w:val="18"/>
      <w:szCs w:val="18"/>
    </w:rPr>
  </w:style>
  <w:style w:type="character" w:styleId="Smbolosdenumeracin">
    <w:name w:val="Símbolos de numeración"/>
    <w:qFormat/>
    <w:rPr/>
  </w:style>
  <w:style w:type="character" w:styleId="Vietas">
    <w:name w:val="Viñetas"/>
    <w:qFormat/>
    <w:rPr>
      <w:rFonts w:ascii="OpenSymbol" w:hAnsi="OpenSymbol" w:eastAsia="OpenSymbol" w:cs="OpenSymbol"/>
    </w:rPr>
  </w:style>
  <w:style w:type="character" w:styleId="apple-converted-space">
    <w:name w:val="apple-converted-space"/>
    <w:qFormat/>
    <w:rPr/>
  </w:style>
  <w:style w:type="character" w:styleId="apple-style-span">
    <w:name w:val="apple-style-span"/>
    <w:qFormat/>
    <w:rPr/>
  </w:style>
  <w:style w:type="character" w:styleId="Fuentedeprrafopredeter">
    <w:name w:val="Fuente de párrafo predeter."/>
    <w:qFormat/>
    <w:rPr/>
  </w:style>
  <w:style w:type="character" w:styleId="WW8Num5z3">
    <w:name w:val="WW8Num5z3"/>
    <w:qFormat/>
    <w:rPr>
      <w:rFonts w:ascii="Symbol" w:hAnsi="Symbol" w:eastAsia="Symbol"/>
    </w:rPr>
  </w:style>
  <w:style w:type="character" w:styleId="WW8Num5z1">
    <w:name w:val="WW8Num5z1"/>
    <w:qFormat/>
    <w:rPr>
      <w:rFonts w:ascii="Courier New" w:hAnsi="Courier New" w:eastAsia="Courier New"/>
    </w:rPr>
  </w:style>
  <w:style w:type="character" w:styleId="WW8Num4z1">
    <w:name w:val="WW8Num4z1"/>
    <w:qFormat/>
    <w:rPr>
      <w:rFonts w:ascii="Courier New" w:hAnsi="Courier New" w:eastAsia="Courier New"/>
    </w:rPr>
  </w:style>
  <w:style w:type="character" w:styleId="WW8Num4z0">
    <w:name w:val="WW8Num4z0"/>
    <w:qFormat/>
    <w:rPr>
      <w:rFonts w:ascii="Symbol" w:hAnsi="Symbol" w:eastAsia="Symbol"/>
      <w:color w:val="000000"/>
      <w:shd w:fill="FFFFFF" w:val="clear"/>
    </w:rPr>
  </w:style>
  <w:style w:type="character" w:styleId="WW8Num3z1">
    <w:name w:val="WW8Num3z1"/>
    <w:qFormat/>
    <w:rPr>
      <w:rFonts w:ascii="Courier New" w:hAnsi="Courier New" w:eastAsia="Courier New"/>
    </w:rPr>
  </w:style>
  <w:style w:type="character" w:styleId="WW8Num3z0">
    <w:name w:val="WW8Num3z0"/>
    <w:qFormat/>
    <w:rPr>
      <w:rFonts w:ascii="Symbol" w:hAnsi="Symbol" w:eastAsia="Symbol"/>
      <w:color w:val="000000"/>
      <w:shd w:fill="FFFFFF" w:val="clear"/>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paragraph" w:styleId="Ttulo">
    <w:name w:val="Título"/>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ndice">
    <w:name w:val="Índice"/>
    <w:basedOn w:val="Normal"/>
    <w:qFormat/>
    <w:pPr>
      <w:suppressLineNumbers/>
    </w:pPr>
    <w:rPr>
      <w:rFonts w:cs="Lohit Devanagari"/>
    </w:rPr>
  </w:style>
  <w:style w:type="paragraph" w:styleId="Cabeceraypie">
    <w:name w:val="Cabecera y pie"/>
    <w:basedOn w:val="Normal"/>
    <w:qFormat/>
    <w:pPr/>
    <w:rPr/>
  </w:style>
  <w:style w:type="paragraph" w:styleId="Header">
    <w:name w:val="Header"/>
    <w:basedOn w:val="Normal"/>
    <w:link w:val="EncabezadoCar"/>
    <w:uiPriority w:val="99"/>
    <w:unhideWhenUsed/>
    <w:rsid w:val="00ff260f"/>
    <w:pPr>
      <w:tabs>
        <w:tab w:val="clear" w:pos="709"/>
        <w:tab w:val="center" w:pos="4419" w:leader="none"/>
        <w:tab w:val="right" w:pos="8838" w:leader="none"/>
      </w:tabs>
      <w:spacing w:lineRule="auto" w:line="240" w:before="0" w:after="0"/>
    </w:pPr>
    <w:rPr/>
  </w:style>
  <w:style w:type="paragraph" w:styleId="Footer">
    <w:name w:val="Footer"/>
    <w:basedOn w:val="Normal"/>
    <w:link w:val="PiedepginaCar"/>
    <w:uiPriority w:val="99"/>
    <w:unhideWhenUsed/>
    <w:rsid w:val="00ff260f"/>
    <w:pPr>
      <w:tabs>
        <w:tab w:val="clear" w:pos="709"/>
        <w:tab w:val="center" w:pos="4419" w:leader="none"/>
        <w:tab w:val="right" w:pos="8838" w:leader="none"/>
      </w:tabs>
      <w:spacing w:lineRule="auto" w:line="240" w:before="0" w:after="0"/>
    </w:pPr>
    <w:rPr/>
  </w:style>
  <w:style w:type="paragraph" w:styleId="ListParagraph">
    <w:name w:val="List Paragraph"/>
    <w:basedOn w:val="Normal"/>
    <w:uiPriority w:val="34"/>
    <w:qFormat/>
    <w:rsid w:val="00ff260f"/>
    <w:pPr>
      <w:spacing w:before="0" w:after="160"/>
      <w:ind w:hanging="0" w:left="720"/>
      <w:contextualSpacing/>
    </w:pPr>
    <w:rPr/>
  </w:style>
  <w:style w:type="paragraph" w:styleId="BalloonText">
    <w:name w:val="Balloon Text"/>
    <w:basedOn w:val="Normal"/>
    <w:link w:val="TextodegloboCar"/>
    <w:uiPriority w:val="99"/>
    <w:semiHidden/>
    <w:unhideWhenUsed/>
    <w:qFormat/>
    <w:rsid w:val="00a80a6d"/>
    <w:pPr>
      <w:spacing w:lineRule="auto" w:line="240" w:before="0" w:after="0"/>
    </w:pPr>
    <w:rPr>
      <w:rFonts w:ascii="Segoe UI" w:hAnsi="Segoe UI" w:cs="Segoe UI"/>
      <w:sz w:val="18"/>
      <w:szCs w:val="18"/>
    </w:rPr>
  </w:style>
  <w:style w:type="paragraph" w:styleId="Contenidodelmarco">
    <w:name w:val="Contenido del marco"/>
    <w:basedOn w:val="Normal"/>
    <w:qFormat/>
    <w:pPr/>
    <w:rPr/>
  </w:style>
  <w:style w:type="paragraph" w:styleId="Fecha">
    <w:name w:val="Fecha"/>
    <w:basedOn w:val="Normal"/>
    <w:qFormat/>
    <w:pPr/>
    <w:rPr/>
  </w:style>
  <w:style w:type="paragraph" w:styleId="Textodeglobo">
    <w:name w:val="Texto de globo"/>
    <w:basedOn w:val="Normal"/>
    <w:qFormat/>
    <w:pPr/>
    <w:rPr>
      <w:rFonts w:ascii="Tahoma" w:hAnsi="Tahoma" w:eastAsia="Tahoma"/>
      <w:sz w:val="16"/>
      <w:szCs w:val="16"/>
      <w:lang w:eastAsia="ar-SA"/>
    </w:rPr>
  </w:style>
  <w:style w:type="paragraph" w:styleId="Pie">
    <w:name w:val="Pie"/>
    <w:basedOn w:val="Normal"/>
    <w:qFormat/>
    <w:pPr>
      <w:spacing w:before="120" w:after="120"/>
    </w:pPr>
    <w:rPr>
      <w:rFonts w:eastAsia="FreeSans"/>
      <w:i/>
      <w:iCs/>
      <w:lang w:eastAsia="ar-SA"/>
    </w:rPr>
  </w:style>
  <w:style w:type="paragraph" w:styleId="Encabezado">
    <w:name w:val="Encabezado"/>
    <w:basedOn w:val="Normal"/>
    <w:qFormat/>
    <w:pPr>
      <w:keepNext w:val="true"/>
      <w:spacing w:before="240" w:after="120"/>
    </w:pPr>
    <w:rPr>
      <w:rFonts w:ascii="Nimbus Sans L" w:hAnsi="Nimbus Sans L" w:eastAsia="FreeSans"/>
      <w:sz w:val="28"/>
      <w:szCs w:val="28"/>
      <w:lang w:eastAsia="ar-SA"/>
    </w:rPr>
  </w:style>
  <w:style w:type="paragraph" w:styleId="eSPAMAYITL8">
    <w:name w:val="eSPA MAY ITL 8"/>
    <w:basedOn w:val="Normal"/>
    <w:qFormat/>
    <w:pPr>
      <w:jc w:val="center"/>
    </w:pPr>
    <w:rPr>
      <w:b/>
      <w:sz w:val="16"/>
      <w:lang w:val="en-GB"/>
    </w:rPr>
  </w:style>
  <w:style w:type="numbering" w:styleId="Ningunalista" w:default="1">
    <w:name w:val="Ninguna lista"/>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footer2.xml.rels><?xml version="1.0" encoding="UTF-8"?>
<Relationships xmlns="http://schemas.openxmlformats.org/package/2006/relationships"><Relationship Id="rId1" Type="http://schemas.openxmlformats.org/officeDocument/2006/relationships/image" Target="media/image3.png"/>
</Relationships>
</file>

<file path=word/_rels/footer3.xml.rels><?xml version="1.0" encoding="UTF-8"?>
<Relationships xmlns="http://schemas.openxmlformats.org/package/2006/relationships"><Relationship Id="rId1" Type="http://schemas.openxmlformats.org/officeDocument/2006/relationships/image" Target="media/image3.pn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29BD9-0A15-49F6-8977-CC6802F77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TotalTime>
  <Application>LibreOffice/24.2.7.2$Linux_X86_64 LibreOffice_project/420$Build-2</Application>
  <AppVersion>15.0000</AppVersion>
  <DocSecurity>0</DocSecurity>
  <Pages>1</Pages>
  <Words>130</Words>
  <Characters>888</Characters>
  <CharactersWithSpaces>1170</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Mandira Viajes</dc:creator>
  <dc:description/>
  <dc:language>es-AR</dc:language>
  <cp:lastModifiedBy/>
  <dcterms:modified xsi:type="dcterms:W3CDTF">2024-05-07T12:08:16Z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